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4E" w:rsidRDefault="0098474E" w:rsidP="0098474E">
      <w:pPr>
        <w:jc w:val="center"/>
        <w:rPr>
          <w:rFonts w:ascii="CG Times" w:hAnsi="CG Times"/>
          <w:b/>
          <w:sz w:val="44"/>
        </w:rPr>
      </w:pPr>
    </w:p>
    <w:p w:rsidR="0098474E" w:rsidRPr="00C2471D" w:rsidRDefault="0098474E" w:rsidP="0098474E">
      <w:pPr>
        <w:jc w:val="center"/>
        <w:rPr>
          <w:rFonts w:ascii="CG Times" w:hAnsi="CG Times"/>
          <w:b/>
          <w:sz w:val="16"/>
          <w:szCs w:val="16"/>
        </w:rPr>
      </w:pPr>
      <w:r>
        <w:rPr>
          <w:rFonts w:ascii="CG Times" w:hAnsi="CG Times"/>
          <w:b/>
          <w:sz w:val="44"/>
        </w:rPr>
        <w:t>TEACHER CENTER SUPERVISOR</w:t>
      </w:r>
    </w:p>
    <w:p w:rsidR="0098474E" w:rsidRPr="00C2471D" w:rsidRDefault="0098474E" w:rsidP="0098474E">
      <w:pPr>
        <w:jc w:val="center"/>
        <w:rPr>
          <w:rFonts w:ascii="CG Times" w:hAnsi="CG Times"/>
          <w:b/>
          <w:sz w:val="16"/>
          <w:szCs w:val="16"/>
        </w:rPr>
      </w:pPr>
    </w:p>
    <w:p w:rsidR="0098474E" w:rsidRPr="00C2471D" w:rsidRDefault="0098474E" w:rsidP="0098474E">
      <w:pPr>
        <w:jc w:val="center"/>
        <w:rPr>
          <w:rFonts w:ascii="CG Times" w:hAnsi="CG Times"/>
          <w:b/>
          <w:sz w:val="16"/>
          <w:szCs w:val="16"/>
        </w:rPr>
      </w:pPr>
      <w:r>
        <w:rPr>
          <w:rFonts w:ascii="CG Times" w:hAnsi="CG Times"/>
          <w:b/>
          <w:sz w:val="44"/>
        </w:rPr>
        <w:t>NEEDED FOR THE</w:t>
      </w:r>
    </w:p>
    <w:p w:rsidR="0098474E" w:rsidRPr="00C2471D" w:rsidRDefault="0098474E" w:rsidP="0098474E">
      <w:pPr>
        <w:jc w:val="center"/>
        <w:rPr>
          <w:rFonts w:ascii="CG Times" w:hAnsi="CG Times"/>
          <w:b/>
          <w:sz w:val="16"/>
          <w:szCs w:val="16"/>
        </w:rPr>
      </w:pPr>
    </w:p>
    <w:p w:rsidR="0098474E" w:rsidRPr="00C2471D" w:rsidRDefault="0098474E" w:rsidP="0098474E">
      <w:pPr>
        <w:jc w:val="center"/>
        <w:rPr>
          <w:rFonts w:ascii="CG Times" w:hAnsi="CG Times"/>
          <w:b/>
          <w:sz w:val="16"/>
          <w:szCs w:val="16"/>
        </w:rPr>
      </w:pPr>
      <w:r>
        <w:rPr>
          <w:rFonts w:ascii="CG Times" w:hAnsi="CG Times"/>
          <w:b/>
          <w:sz w:val="44"/>
        </w:rPr>
        <w:t>GLENWOOD</w:t>
      </w:r>
    </w:p>
    <w:p w:rsidR="0098474E" w:rsidRPr="00C2471D" w:rsidRDefault="0098474E" w:rsidP="0098474E">
      <w:pPr>
        <w:jc w:val="center"/>
        <w:rPr>
          <w:rFonts w:ascii="CG Times" w:hAnsi="CG Times"/>
          <w:b/>
          <w:sz w:val="16"/>
          <w:szCs w:val="16"/>
        </w:rPr>
      </w:pPr>
    </w:p>
    <w:p w:rsidR="0098474E" w:rsidRDefault="0098474E" w:rsidP="0098474E">
      <w:pPr>
        <w:jc w:val="center"/>
        <w:rPr>
          <w:rFonts w:ascii="CG Times" w:hAnsi="CG Times"/>
          <w:b/>
          <w:sz w:val="20"/>
        </w:rPr>
      </w:pPr>
      <w:r>
        <w:rPr>
          <w:rFonts w:ascii="CG Times" w:hAnsi="CG Times"/>
          <w:b/>
          <w:sz w:val="44"/>
        </w:rPr>
        <w:t>HEAD START PROGRAM</w:t>
      </w:r>
    </w:p>
    <w:p w:rsidR="0098474E" w:rsidRDefault="0098474E" w:rsidP="0098474E">
      <w:pPr>
        <w:jc w:val="center"/>
        <w:rPr>
          <w:rFonts w:ascii="CG Times" w:hAnsi="CG Times"/>
          <w:b/>
          <w:sz w:val="20"/>
        </w:rPr>
      </w:pPr>
    </w:p>
    <w:p w:rsidR="0098474E" w:rsidRDefault="0098474E" w:rsidP="0098474E">
      <w:pPr>
        <w:jc w:val="center"/>
        <w:rPr>
          <w:rFonts w:ascii="CG Times" w:hAnsi="CG Times"/>
          <w:b/>
          <w:sz w:val="20"/>
        </w:rPr>
      </w:pPr>
    </w:p>
    <w:p w:rsidR="0098474E" w:rsidRDefault="0098474E" w:rsidP="0098474E">
      <w:pPr>
        <w:ind w:left="720" w:right="450"/>
        <w:rPr>
          <w:rFonts w:ascii="CG Times" w:hAnsi="CG Times"/>
          <w:sz w:val="28"/>
        </w:rPr>
      </w:pPr>
      <w:r>
        <w:rPr>
          <w:rFonts w:ascii="CG Times" w:hAnsi="CG Times"/>
          <w:sz w:val="28"/>
        </w:rPr>
        <w:t xml:space="preserve">WCCA seeks a </w:t>
      </w:r>
      <w:r>
        <w:rPr>
          <w:rFonts w:ascii="CG Times" w:hAnsi="CG Times"/>
          <w:b/>
          <w:sz w:val="28"/>
        </w:rPr>
        <w:t>Teacher/Center Supervisor</w:t>
      </w:r>
      <w:r>
        <w:rPr>
          <w:rFonts w:ascii="CG Times" w:hAnsi="CG Times"/>
          <w:sz w:val="28"/>
        </w:rPr>
        <w:t xml:space="preserve"> for the Glenwood Head Start Program. Teacher/Center Supervisors must have the ability to work with preschool children and their families having various cultural, economic and social backgrounds.  Teacher/ Center Supervisors direct daily educational activities, coordinates/approves all center activities and supervise staff.  Responsible for exhibiting good communication, problem solving, and overall positive attitude, providing for the care and development of twenty children.  Will plan and implement curriculum and provide support to parents.  </w:t>
      </w:r>
    </w:p>
    <w:p w:rsidR="0098474E" w:rsidRDefault="0098474E" w:rsidP="0098474E">
      <w:pPr>
        <w:ind w:left="720" w:right="450"/>
        <w:rPr>
          <w:rFonts w:ascii="CG Times" w:hAnsi="CG Times"/>
          <w:sz w:val="28"/>
        </w:rPr>
      </w:pPr>
    </w:p>
    <w:p w:rsidR="0098474E" w:rsidRDefault="0098474E" w:rsidP="0098474E">
      <w:pPr>
        <w:ind w:left="720" w:right="810"/>
        <w:rPr>
          <w:rFonts w:ascii="CG Times" w:hAnsi="CG Times"/>
          <w:sz w:val="28"/>
        </w:rPr>
      </w:pPr>
      <w:r>
        <w:rPr>
          <w:rFonts w:ascii="CG Times" w:hAnsi="CG Times"/>
          <w:sz w:val="28"/>
        </w:rPr>
        <w:t>AA/AS, prefer BA/BS, in Early Childhood Education and one year’s Pre-K teaching experience are required for this position. This position starts between $14.50 and $19.51 an hour.</w:t>
      </w:r>
    </w:p>
    <w:p w:rsidR="0098474E" w:rsidRDefault="0098474E" w:rsidP="0098474E">
      <w:pPr>
        <w:ind w:left="720" w:right="450"/>
        <w:rPr>
          <w:rFonts w:ascii="CG Times" w:hAnsi="CG Times"/>
          <w:sz w:val="28"/>
        </w:rPr>
      </w:pPr>
    </w:p>
    <w:p w:rsidR="0098474E" w:rsidRDefault="0098474E" w:rsidP="0098474E">
      <w:pPr>
        <w:ind w:left="720" w:right="540"/>
        <w:rPr>
          <w:rFonts w:ascii="CG Times" w:hAnsi="CG Times"/>
          <w:sz w:val="28"/>
        </w:rPr>
      </w:pPr>
      <w:r>
        <w:rPr>
          <w:rFonts w:ascii="CG Times" w:hAnsi="CG Times"/>
          <w:sz w:val="28"/>
        </w:rPr>
        <w:t xml:space="preserve">Valid driver’s license, dependable transcription and auto liability insurance are required. Benefits include health, dental, life, holiday/vacation/sick pay, IPERS, and 403(B) retirement programs.   </w:t>
      </w:r>
    </w:p>
    <w:p w:rsidR="0098474E" w:rsidRDefault="0098474E" w:rsidP="0098474E">
      <w:pPr>
        <w:ind w:left="720" w:right="540"/>
        <w:rPr>
          <w:rFonts w:ascii="CG Times" w:hAnsi="CG Times"/>
          <w:sz w:val="28"/>
        </w:rPr>
      </w:pPr>
    </w:p>
    <w:p w:rsidR="0098474E" w:rsidRDefault="0098474E" w:rsidP="0098474E">
      <w:pPr>
        <w:ind w:left="720" w:right="540"/>
        <w:rPr>
          <w:rFonts w:ascii="CG Times" w:hAnsi="CG Times"/>
          <w:sz w:val="28"/>
        </w:rPr>
      </w:pPr>
      <w:r>
        <w:rPr>
          <w:rFonts w:ascii="CG Times" w:hAnsi="CG Times"/>
          <w:sz w:val="28"/>
        </w:rPr>
        <w:t>To find out more about this position and our agency, go to westcentralca.org.  Attach diploma(s) and transcripts, complete and then submit an online application for consideration.</w:t>
      </w:r>
    </w:p>
    <w:p w:rsidR="0098474E" w:rsidRDefault="0098474E" w:rsidP="0098474E">
      <w:pPr>
        <w:ind w:left="720" w:right="630"/>
        <w:rPr>
          <w:rFonts w:ascii="CG Times" w:hAnsi="CG Times"/>
          <w:sz w:val="28"/>
        </w:rPr>
      </w:pPr>
    </w:p>
    <w:p w:rsidR="0098474E" w:rsidRPr="0098474E" w:rsidRDefault="0098474E" w:rsidP="0098474E">
      <w:pPr>
        <w:tabs>
          <w:tab w:val="left" w:pos="10170"/>
        </w:tabs>
        <w:ind w:left="540" w:right="630"/>
        <w:rPr>
          <w:sz w:val="14"/>
        </w:rPr>
      </w:pPr>
      <w:r w:rsidRPr="0098474E">
        <w:rPr>
          <w:sz w:val="14"/>
        </w:rPr>
        <w:t>I</w:t>
      </w:r>
      <w:r w:rsidRPr="0098474E">
        <w:rPr>
          <w:sz w:val="14"/>
        </w:rPr>
        <w:t>n accordance with the requirements of Title VI of the Civil Rights Act of 1964, Title IX of the Education Amendments of 1972, Section 504 of the Rehabilitation Act of 1973, and the Americans with Disabilities Act of 1990, West Central Community Action affirmatively states that it does not discriminate on the basis of race, sex, or disability in any of its programs and activities, and this policy extends to employment by the Agency.</w:t>
      </w:r>
    </w:p>
    <w:p w:rsidR="0098474E" w:rsidRPr="0098474E" w:rsidRDefault="0098474E" w:rsidP="0098474E">
      <w:pPr>
        <w:tabs>
          <w:tab w:val="left" w:pos="10170"/>
        </w:tabs>
        <w:ind w:left="540" w:right="630"/>
        <w:rPr>
          <w:sz w:val="14"/>
        </w:rPr>
      </w:pPr>
    </w:p>
    <w:p w:rsidR="0098474E" w:rsidRPr="0098474E" w:rsidRDefault="0098474E" w:rsidP="0098474E">
      <w:pPr>
        <w:tabs>
          <w:tab w:val="left" w:pos="10170"/>
        </w:tabs>
        <w:ind w:left="540" w:right="630"/>
        <w:rPr>
          <w:sz w:val="14"/>
        </w:rPr>
      </w:pPr>
      <w:r w:rsidRPr="0098474E">
        <w:rPr>
          <w:sz w:val="14"/>
        </w:rPr>
        <w:t xml:space="preserve">All qualified applicants will receive equal consideration for employment without regard to race, color, national origin, religion, sex, pregnancy, marital status, sexual orientation, transgender, gender identity, age, physical or mental disability, covered veteran status, or any other characteristic protected by law. </w:t>
      </w:r>
    </w:p>
    <w:p w:rsidR="0098474E" w:rsidRPr="0098474E" w:rsidRDefault="0098474E" w:rsidP="0098474E">
      <w:pPr>
        <w:tabs>
          <w:tab w:val="left" w:pos="10170"/>
        </w:tabs>
        <w:ind w:left="540" w:right="630"/>
        <w:rPr>
          <w:sz w:val="14"/>
        </w:rPr>
      </w:pPr>
    </w:p>
    <w:p w:rsidR="0098474E" w:rsidRPr="0098474E" w:rsidRDefault="0098474E" w:rsidP="0098474E">
      <w:pPr>
        <w:tabs>
          <w:tab w:val="left" w:pos="10170"/>
        </w:tabs>
        <w:ind w:left="540" w:right="630"/>
        <w:rPr>
          <w:sz w:val="14"/>
        </w:rPr>
      </w:pPr>
      <w:r w:rsidRPr="0098474E">
        <w:rPr>
          <w:sz w:val="14"/>
        </w:rPr>
        <w:t>Eligibility and other terms and conditions of employment benefits at West Central Community Action are governed by laws and regulations of the State of Iowa, and this non-discrimination statement is intended to be consistent with those laws and regulations.</w:t>
      </w:r>
    </w:p>
    <w:p w:rsidR="0098474E" w:rsidRPr="0098474E" w:rsidRDefault="0098474E" w:rsidP="0098474E">
      <w:pPr>
        <w:tabs>
          <w:tab w:val="left" w:pos="10170"/>
        </w:tabs>
        <w:ind w:left="540" w:right="630"/>
        <w:rPr>
          <w:rFonts w:ascii="CG Times" w:hAnsi="CG Times"/>
          <w:sz w:val="14"/>
        </w:rPr>
      </w:pPr>
      <w:r w:rsidRPr="0098474E">
        <w:rPr>
          <w:sz w:val="14"/>
        </w:rPr>
        <w:t xml:space="preserve">Neither this job posting nor any submission of your resume or letter of application should be construed as an offer, guarantee, or length of </w:t>
      </w:r>
      <w:bookmarkStart w:id="0" w:name="_GoBack"/>
      <w:bookmarkEnd w:id="0"/>
      <w:r w:rsidRPr="0098474E">
        <w:rPr>
          <w:sz w:val="14"/>
        </w:rPr>
        <w:t>employment.</w:t>
      </w:r>
    </w:p>
    <w:p w:rsidR="00437EEB" w:rsidRDefault="00437EEB"/>
    <w:sectPr w:rsidR="00437E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74E"/>
    <w:rsid w:val="00437EEB"/>
    <w:rsid w:val="00984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E62F4-F4FD-4E02-89DE-57B7282AD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74E"/>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West Central Community Action</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Hale</dc:creator>
  <cp:keywords/>
  <dc:description/>
  <cp:lastModifiedBy>Danielle Hale</cp:lastModifiedBy>
  <cp:revision>1</cp:revision>
  <dcterms:created xsi:type="dcterms:W3CDTF">2020-03-04T03:47:00Z</dcterms:created>
  <dcterms:modified xsi:type="dcterms:W3CDTF">2020-03-04T03:48:00Z</dcterms:modified>
</cp:coreProperties>
</file>